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8FFBA" w14:textId="0C8EB13A" w:rsidR="00AF4356" w:rsidRDefault="00AF4356">
      <w:r>
        <w:rPr>
          <w:noProof/>
        </w:rPr>
        <w:drawing>
          <wp:anchor distT="0" distB="0" distL="114300" distR="114300" simplePos="0" relativeHeight="251658240" behindDoc="1" locked="0" layoutInCell="1" allowOverlap="1" wp14:anchorId="7E20F75F" wp14:editId="703379AA">
            <wp:simplePos x="0" y="0"/>
            <wp:positionH relativeFrom="column">
              <wp:posOffset>4152900</wp:posOffset>
            </wp:positionH>
            <wp:positionV relativeFrom="paragraph">
              <wp:posOffset>-333375</wp:posOffset>
            </wp:positionV>
            <wp:extent cx="2090928" cy="597408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nos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928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3890BC" w14:textId="77777777" w:rsidR="00AF4356" w:rsidRDefault="00AF4356"/>
    <w:p w14:paraId="0DD9A12B" w14:textId="3F2D6789" w:rsidR="00BB5E2E" w:rsidRPr="007907CC" w:rsidRDefault="00AB1A4D">
      <w:pPr>
        <w:rPr>
          <w:sz w:val="28"/>
        </w:rPr>
      </w:pPr>
      <w:r w:rsidRPr="007907CC">
        <w:rPr>
          <w:sz w:val="28"/>
        </w:rPr>
        <w:t xml:space="preserve">Guide Specifications for Precast </w:t>
      </w:r>
      <w:r w:rsidR="00AF4356" w:rsidRPr="007907CC">
        <w:rPr>
          <w:sz w:val="28"/>
        </w:rPr>
        <w:t xml:space="preserve">Epoxy Terrazzo Treads, Risers, Base, and Other </w:t>
      </w:r>
      <w:r w:rsidR="00FE0281" w:rsidRPr="007907CC">
        <w:rPr>
          <w:sz w:val="28"/>
        </w:rPr>
        <w:t>Specified Precast</w:t>
      </w:r>
      <w:r w:rsidR="00631CF8" w:rsidRPr="007907CC">
        <w:rPr>
          <w:sz w:val="28"/>
        </w:rPr>
        <w:t xml:space="preserve"> Epoxy</w:t>
      </w:r>
      <w:r w:rsidR="00FE0281" w:rsidRPr="007907CC">
        <w:rPr>
          <w:sz w:val="28"/>
        </w:rPr>
        <w:t xml:space="preserve"> Terrazzo Products </w:t>
      </w:r>
    </w:p>
    <w:p w14:paraId="2D846120" w14:textId="22F7E0AA" w:rsidR="00AF4356" w:rsidRDefault="00AF4356"/>
    <w:p w14:paraId="1A7297BA" w14:textId="5C1781BB" w:rsidR="00AF4356" w:rsidRDefault="00AF4356">
      <w:r>
        <w:t>Section 09</w:t>
      </w:r>
    </w:p>
    <w:p w14:paraId="0CD8C34B" w14:textId="09A6BFCD" w:rsidR="00AF4356" w:rsidRPr="00E47415" w:rsidRDefault="00AF4356">
      <w:pPr>
        <w:rPr>
          <w:b/>
        </w:rPr>
      </w:pPr>
      <w:r w:rsidRPr="00E47415">
        <w:rPr>
          <w:b/>
        </w:rPr>
        <w:t xml:space="preserve">Part 1 – General </w:t>
      </w:r>
    </w:p>
    <w:p w14:paraId="11FE70C8" w14:textId="67D19C41" w:rsidR="00631CF8" w:rsidRDefault="00631CF8" w:rsidP="00631CF8">
      <w:pPr>
        <w:pStyle w:val="ListParagraph"/>
        <w:numPr>
          <w:ilvl w:val="1"/>
          <w:numId w:val="4"/>
        </w:numPr>
      </w:pPr>
      <w:r>
        <w:t xml:space="preserve">Related Work Specified in Other Sections </w:t>
      </w:r>
    </w:p>
    <w:p w14:paraId="6F6450DD" w14:textId="21FF187A" w:rsidR="00893820" w:rsidRPr="00893820" w:rsidRDefault="00893820" w:rsidP="00893820">
      <w:pPr>
        <w:pStyle w:val="ListParagraph"/>
        <w:ind w:left="360"/>
        <w:rPr>
          <w:i/>
        </w:rPr>
      </w:pPr>
      <w:r w:rsidRPr="00893820">
        <w:rPr>
          <w:i/>
        </w:rPr>
        <w:t>Note: Delete non-applicable items</w:t>
      </w:r>
    </w:p>
    <w:p w14:paraId="523FFA72" w14:textId="77777777" w:rsidR="00DA3D62" w:rsidRPr="00893820" w:rsidRDefault="00631CF8" w:rsidP="00631CF8">
      <w:pPr>
        <w:pStyle w:val="ListParagraph"/>
        <w:numPr>
          <w:ilvl w:val="0"/>
          <w:numId w:val="5"/>
        </w:numPr>
      </w:pPr>
      <w:r w:rsidRPr="00893820">
        <w:t xml:space="preserve">Installation of concrete substrate to receive terrazzo stairs </w:t>
      </w:r>
    </w:p>
    <w:p w14:paraId="7EA75E52" w14:textId="1DC60F27" w:rsidR="00631CF8" w:rsidRPr="00893820" w:rsidRDefault="00631CF8" w:rsidP="00DA3D62">
      <w:pPr>
        <w:pStyle w:val="ListParagraph"/>
        <w:ind w:left="1080"/>
      </w:pPr>
      <w:r w:rsidRPr="00893820">
        <w:t>Section ____________________</w:t>
      </w:r>
    </w:p>
    <w:p w14:paraId="24D42F01" w14:textId="7B77D8DA" w:rsidR="00631CF8" w:rsidRPr="00893820" w:rsidRDefault="00631CF8" w:rsidP="00631CF8">
      <w:pPr>
        <w:pStyle w:val="ListParagraph"/>
        <w:numPr>
          <w:ilvl w:val="0"/>
          <w:numId w:val="5"/>
        </w:numPr>
      </w:pPr>
      <w:r w:rsidRPr="00893820">
        <w:t>Installation of metal stairs, either pan type or supporting tubular stringers</w:t>
      </w:r>
    </w:p>
    <w:p w14:paraId="566B9110" w14:textId="5785439B" w:rsidR="00DA3D62" w:rsidRPr="00893820" w:rsidRDefault="00DA3D62" w:rsidP="00DA3D62">
      <w:pPr>
        <w:pStyle w:val="ListParagraph"/>
        <w:ind w:left="1080"/>
      </w:pPr>
      <w:r w:rsidRPr="00893820">
        <w:t>Section ___________________</w:t>
      </w:r>
    </w:p>
    <w:p w14:paraId="52CD2760" w14:textId="4687C894" w:rsidR="00DA3D62" w:rsidRPr="00893820" w:rsidRDefault="00DA3D62" w:rsidP="00DA3D62">
      <w:pPr>
        <w:pStyle w:val="ListParagraph"/>
        <w:numPr>
          <w:ilvl w:val="0"/>
          <w:numId w:val="5"/>
        </w:numPr>
      </w:pPr>
      <w:r w:rsidRPr="00893820">
        <w:t>Backup walls of metal lath or masonry to receive precast terrazzo items</w:t>
      </w:r>
    </w:p>
    <w:p w14:paraId="6226B7C5" w14:textId="7D6F3BC0" w:rsidR="00DA3D62" w:rsidRPr="00893820" w:rsidRDefault="00DA3D62" w:rsidP="00DA3D62">
      <w:pPr>
        <w:pStyle w:val="ListParagraph"/>
        <w:ind w:left="1080"/>
      </w:pPr>
      <w:r w:rsidRPr="00893820">
        <w:t>Section ___________________</w:t>
      </w:r>
    </w:p>
    <w:p w14:paraId="2CF029B3" w14:textId="232C6283" w:rsidR="00DA3D62" w:rsidRPr="00C1123C" w:rsidRDefault="00DA3D62" w:rsidP="00C1123C">
      <w:pPr>
        <w:pStyle w:val="ListParagraph"/>
        <w:numPr>
          <w:ilvl w:val="0"/>
          <w:numId w:val="5"/>
        </w:numPr>
      </w:pPr>
      <w:proofErr w:type="gramStart"/>
      <w:r>
        <w:t>Sufficient</w:t>
      </w:r>
      <w:proofErr w:type="gramEnd"/>
      <w:r>
        <w:t xml:space="preserve"> water, temporary heat and light, and adequate electric power with suitable outlets connected and distributed use within 100 feet of any working space</w:t>
      </w:r>
      <w:r w:rsidR="00C1123C">
        <w:t xml:space="preserve">. </w:t>
      </w:r>
      <w:r w:rsidR="00C1123C">
        <w:rPr>
          <w:i/>
        </w:rPr>
        <w:t>Note: Ambient temperature should remain at 50 degrees Fahrenheit</w:t>
      </w:r>
    </w:p>
    <w:p w14:paraId="78CBEDDD" w14:textId="59802D44" w:rsidR="00C1123C" w:rsidRDefault="00C1123C" w:rsidP="00C1123C">
      <w:pPr>
        <w:pStyle w:val="ListParagraph"/>
        <w:numPr>
          <w:ilvl w:val="0"/>
          <w:numId w:val="5"/>
        </w:numPr>
      </w:pPr>
      <w:r>
        <w:t xml:space="preserve">Broom clean area to receive precast terrazzo of all loose chips, laitance, and all foreign matter. </w:t>
      </w:r>
    </w:p>
    <w:p w14:paraId="25556857" w14:textId="7271BAB4" w:rsidR="00C1123C" w:rsidRDefault="00C1123C" w:rsidP="00C1123C"/>
    <w:p w14:paraId="50DC7268" w14:textId="1AB75F89" w:rsidR="00C1123C" w:rsidRDefault="00C1123C" w:rsidP="00C1123C">
      <w:pPr>
        <w:pStyle w:val="ListParagraph"/>
        <w:numPr>
          <w:ilvl w:val="1"/>
          <w:numId w:val="4"/>
        </w:numPr>
      </w:pPr>
      <w:r>
        <w:t>– Quality Assurance</w:t>
      </w:r>
    </w:p>
    <w:p w14:paraId="710D3235" w14:textId="38B398A5" w:rsidR="005C79D1" w:rsidRDefault="005C79D1" w:rsidP="00C1123C">
      <w:pPr>
        <w:pStyle w:val="ListParagraph"/>
        <w:numPr>
          <w:ilvl w:val="0"/>
          <w:numId w:val="8"/>
        </w:numPr>
      </w:pPr>
      <w:r>
        <w:t xml:space="preserve">NTMA Compliance: Comply with all recommendations and standards of the National Terrazzo and Mosaic Association. </w:t>
      </w:r>
    </w:p>
    <w:p w14:paraId="7A471C58" w14:textId="258EC44B" w:rsidR="00C1123C" w:rsidRDefault="00C1123C" w:rsidP="00C1123C">
      <w:pPr>
        <w:pStyle w:val="ListParagraph"/>
        <w:numPr>
          <w:ilvl w:val="0"/>
          <w:numId w:val="8"/>
        </w:numPr>
      </w:pPr>
      <w:r>
        <w:t xml:space="preserve">Acceptable supplier </w:t>
      </w:r>
    </w:p>
    <w:p w14:paraId="5AEA97B4" w14:textId="0310A6EE" w:rsidR="00C1123C" w:rsidRDefault="00C1123C" w:rsidP="00C1123C">
      <w:pPr>
        <w:pStyle w:val="ListParagraph"/>
        <w:numPr>
          <w:ilvl w:val="0"/>
          <w:numId w:val="9"/>
        </w:numPr>
      </w:pPr>
      <w:r>
        <w:t>Materials furnished shall meet NTMA supplier specifications.</w:t>
      </w:r>
    </w:p>
    <w:p w14:paraId="3CF0B8C3" w14:textId="7349E49F" w:rsidR="00C1123C" w:rsidRDefault="00C1123C" w:rsidP="00C1123C">
      <w:pPr>
        <w:pStyle w:val="ListParagraph"/>
        <w:numPr>
          <w:ilvl w:val="0"/>
          <w:numId w:val="8"/>
        </w:numPr>
      </w:pPr>
      <w:r>
        <w:t>Installer Qualifications</w:t>
      </w:r>
    </w:p>
    <w:p w14:paraId="74D490CF" w14:textId="11DB9A9F" w:rsidR="00C1123C" w:rsidRDefault="00893820" w:rsidP="00C1123C">
      <w:pPr>
        <w:pStyle w:val="ListParagraph"/>
        <w:numPr>
          <w:ilvl w:val="0"/>
          <w:numId w:val="10"/>
        </w:numPr>
      </w:pPr>
      <w:r>
        <w:t>Installer shall be a contractor member of the NTMA and shall perform all work in accordance with NTMA standards.</w:t>
      </w:r>
    </w:p>
    <w:p w14:paraId="6D266E88" w14:textId="2A065E73" w:rsidR="00343121" w:rsidRDefault="00893820" w:rsidP="00343121">
      <w:pPr>
        <w:pStyle w:val="ListParagraph"/>
        <w:numPr>
          <w:ilvl w:val="0"/>
          <w:numId w:val="10"/>
        </w:numPr>
      </w:pPr>
      <w:r>
        <w:t>If the installer is not a contractor member of the NTMA, the installer shall submit a list of completed projects of a similar magnitude and complexity for review</w:t>
      </w:r>
      <w:r w:rsidR="00343121">
        <w:t>.</w:t>
      </w:r>
      <w:r w:rsidR="00343121">
        <w:tab/>
      </w:r>
      <w:r w:rsidR="00343121">
        <w:tab/>
      </w:r>
      <w:r w:rsidR="00343121">
        <w:tab/>
      </w:r>
      <w:r w:rsidR="00343121">
        <w:tab/>
      </w:r>
    </w:p>
    <w:p w14:paraId="312FC9CB" w14:textId="337D7EC6" w:rsidR="00BA3151" w:rsidRDefault="00BA3151" w:rsidP="00BA3151">
      <w:r>
        <w:t>1.3 – Submittal</w:t>
      </w:r>
      <w:r w:rsidR="00682AAF">
        <w:t>s</w:t>
      </w:r>
    </w:p>
    <w:p w14:paraId="37E293FF" w14:textId="55B57171" w:rsidR="006A5C37" w:rsidRDefault="00A31C92" w:rsidP="00BA3151">
      <w:r>
        <w:tab/>
        <w:t>A. Section 01330 – Submittal Procedures: Submittal Procedures</w:t>
      </w:r>
      <w:r>
        <w:tab/>
      </w:r>
      <w:r>
        <w:tab/>
      </w:r>
      <w:r>
        <w:tab/>
      </w:r>
      <w:r>
        <w:tab/>
      </w:r>
      <w:r>
        <w:tab/>
        <w:t>B</w:t>
      </w:r>
      <w:r w:rsidR="00BA3151">
        <w:t xml:space="preserve">. </w:t>
      </w:r>
      <w:r w:rsidR="0076695D">
        <w:t xml:space="preserve">Shop drawings:       </w:t>
      </w:r>
      <w:r w:rsidR="0076695D">
        <w:tab/>
      </w:r>
      <w:r w:rsidR="0076695D">
        <w:tab/>
      </w:r>
      <w:r w:rsidR="0076695D">
        <w:tab/>
      </w:r>
      <w:r w:rsidR="0076695D">
        <w:tab/>
      </w:r>
      <w:r w:rsidR="0076695D">
        <w:tab/>
      </w:r>
      <w:r w:rsidR="0076695D">
        <w:tab/>
      </w:r>
      <w:r w:rsidR="0076695D">
        <w:tab/>
      </w:r>
      <w:r w:rsidR="0076695D">
        <w:tab/>
      </w:r>
      <w:r w:rsidR="0076695D">
        <w:tab/>
      </w:r>
      <w:r w:rsidR="0076695D">
        <w:tab/>
      </w:r>
      <w:r w:rsidR="0076695D">
        <w:tab/>
        <w:t xml:space="preserve">        1. Submit shop drawings of all precast terrazzo items showing detail sections and profile of                      </w:t>
      </w:r>
      <w:r w:rsidR="0076695D">
        <w:tab/>
        <w:t xml:space="preserve">         </w:t>
      </w:r>
      <w:r w:rsidR="00A47BBA">
        <w:t xml:space="preserve">   </w:t>
      </w:r>
      <w:r w:rsidR="0076695D">
        <w:t>all precast ite</w:t>
      </w:r>
      <w:r w:rsidR="006A5C37">
        <w:t xml:space="preserve">ms. </w:t>
      </w:r>
      <w:r w:rsidR="006A5C37">
        <w:tab/>
      </w:r>
      <w:r w:rsidR="006A5C37">
        <w:tab/>
      </w:r>
      <w:r w:rsidR="006A5C37">
        <w:tab/>
      </w:r>
      <w:r w:rsidR="006A5C37">
        <w:tab/>
      </w:r>
      <w:r w:rsidR="006A5C37">
        <w:tab/>
      </w:r>
      <w:r w:rsidR="006A5C37">
        <w:tab/>
      </w:r>
      <w:r w:rsidR="006A5C37">
        <w:tab/>
      </w:r>
      <w:r w:rsidR="006A5C37">
        <w:tab/>
      </w:r>
      <w:r w:rsidR="006A5C37">
        <w:tab/>
        <w:t xml:space="preserve">                 </w:t>
      </w:r>
      <w:r w:rsidR="006A5C37">
        <w:tab/>
        <w:t xml:space="preserve">        2. Large-scale details</w:t>
      </w:r>
      <w:r w:rsidR="00AE6F96">
        <w:t xml:space="preserve"> of precast terrazzo shall show jointing and edge conditions, anchorage              </w:t>
      </w:r>
      <w:r w:rsidR="00AE6F96">
        <w:lastRenderedPageBreak/>
        <w:tab/>
        <w:t xml:space="preserve">             details, and reinforcing and special hardware for fastening rails. </w:t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</w:p>
    <w:p w14:paraId="7334C387" w14:textId="363DFC30" w:rsidR="00BD02A0" w:rsidRDefault="006A5C37" w:rsidP="00BA3151">
      <w:r>
        <w:t xml:space="preserve">  </w:t>
      </w:r>
      <w:r w:rsidR="00AE6F96">
        <w:t xml:space="preserve">      </w:t>
      </w:r>
      <w:r>
        <w:t xml:space="preserve">      </w:t>
      </w:r>
      <w:r w:rsidR="00A31C92">
        <w:t>C</w:t>
      </w:r>
      <w:r w:rsidR="00A47BBA">
        <w:t xml:space="preserve">. Samples: </w:t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  <w:t xml:space="preserve">         1. Submit maximum of 3 samples, 6”x6” in size for each color</w:t>
      </w:r>
      <w:r w:rsidR="001C269B">
        <w:t xml:space="preserve"> identified, illustrating </w:t>
      </w:r>
      <w:proofErr w:type="gramStart"/>
      <w:r w:rsidR="001C269B">
        <w:t xml:space="preserve">color,   </w:t>
      </w:r>
      <w:proofErr w:type="gramEnd"/>
      <w:r w:rsidR="001C269B">
        <w:t xml:space="preserve">    </w:t>
      </w:r>
      <w:r w:rsidR="001C269B">
        <w:tab/>
        <w:t xml:space="preserve">              chip size and variation, chip gradation, and matrix colo</w:t>
      </w:r>
      <w:r w:rsidR="00B83CAD">
        <w:t xml:space="preserve">r.                                                                                           </w:t>
      </w:r>
      <w:r w:rsidR="00B83CAD">
        <w:tab/>
        <w:t xml:space="preserve">       </w:t>
      </w:r>
      <w:r w:rsidR="00A47BBA">
        <w:t xml:space="preserve">  2. Submit two copies of NTMA maintenance literature</w:t>
      </w:r>
      <w:r w:rsidR="009E422B">
        <w:t xml:space="preserve"> or product maintenance literature   </w:t>
      </w:r>
      <w:r w:rsidR="009E422B">
        <w:tab/>
        <w:t xml:space="preserve">       </w:t>
      </w:r>
      <w:r w:rsidR="009E422B">
        <w:tab/>
        <w:t xml:space="preserve">              from NTMA </w:t>
      </w:r>
      <w:r w:rsidR="0014291D">
        <w:t xml:space="preserve">associate member </w:t>
      </w:r>
      <w:r w:rsidR="009E422B">
        <w:t xml:space="preserve">suppliers.              </w:t>
      </w:r>
      <w:r w:rsidR="009E422B">
        <w:tab/>
      </w:r>
      <w:r w:rsidR="009E422B">
        <w:tab/>
      </w:r>
      <w:r w:rsidR="009E422B">
        <w:tab/>
      </w:r>
      <w:r w:rsidR="009E422B">
        <w:tab/>
      </w:r>
      <w:r w:rsidR="009E422B">
        <w:tab/>
      </w:r>
      <w:r w:rsidR="009E422B">
        <w:tab/>
      </w:r>
      <w:r w:rsidR="00A31C92">
        <w:t>D</w:t>
      </w:r>
      <w:r w:rsidR="00A47BBA">
        <w:t>. Certification:</w:t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</w:r>
      <w:r w:rsidR="00A47BBA">
        <w:tab/>
        <w:t xml:space="preserve">         1. Suppliers shall furnish certification attesting that materials meet </w:t>
      </w:r>
      <w:proofErr w:type="gramStart"/>
      <w:r w:rsidR="00A47BBA">
        <w:t xml:space="preserve">specification  </w:t>
      </w:r>
      <w:r w:rsidR="00A47BBA">
        <w:tab/>
      </w:r>
      <w:proofErr w:type="gramEnd"/>
      <w:r w:rsidR="00A47BBA">
        <w:tab/>
        <w:t xml:space="preserve">   </w:t>
      </w:r>
      <w:r w:rsidR="00A47BBA">
        <w:tab/>
        <w:t xml:space="preserve">             requiremen</w:t>
      </w:r>
      <w:r w:rsidR="00BD02A0">
        <w:t xml:space="preserve">ts. </w:t>
      </w:r>
      <w:r w:rsidR="00BD02A0">
        <w:tab/>
      </w:r>
      <w:r w:rsidR="00BD02A0">
        <w:tab/>
      </w:r>
      <w:r w:rsidR="00BD02A0">
        <w:tab/>
      </w:r>
      <w:r w:rsidR="00BD02A0">
        <w:tab/>
      </w:r>
      <w:r w:rsidR="00BD02A0">
        <w:tab/>
      </w:r>
      <w:r w:rsidR="00BD02A0">
        <w:tab/>
      </w:r>
      <w:r w:rsidR="00BD02A0">
        <w:tab/>
      </w:r>
      <w:r w:rsidR="00BD02A0">
        <w:tab/>
      </w:r>
      <w:r w:rsidR="00BD02A0">
        <w:tab/>
      </w:r>
      <w:r w:rsidR="00BD02A0">
        <w:tab/>
      </w:r>
    </w:p>
    <w:p w14:paraId="7DA53B50" w14:textId="46E16AEA" w:rsidR="00BD02A0" w:rsidRDefault="00BD02A0" w:rsidP="00BA3151"/>
    <w:p w14:paraId="64F095D4" w14:textId="77777777" w:rsidR="00235BC8" w:rsidRDefault="00BD02A0" w:rsidP="00BA3151">
      <w:r>
        <w:t>1.4 – Delivery, Storage, and Handling</w:t>
      </w:r>
      <w:r w:rsidR="00EA5AD2">
        <w:tab/>
      </w:r>
      <w:r w:rsidR="00EA5AD2">
        <w:tab/>
      </w:r>
      <w:r w:rsidR="00EA5AD2">
        <w:tab/>
      </w:r>
      <w:r w:rsidR="00EA5AD2">
        <w:tab/>
      </w:r>
      <w:r w:rsidR="00EA5AD2">
        <w:tab/>
      </w:r>
      <w:r w:rsidR="00EA5AD2">
        <w:tab/>
      </w:r>
      <w:r w:rsidR="00EA5AD2">
        <w:tab/>
      </w:r>
      <w:r w:rsidR="00EA5AD2">
        <w:tab/>
      </w:r>
      <w:r w:rsidR="00EA5AD2">
        <w:tab/>
      </w:r>
      <w:r w:rsidR="00EA5AD2">
        <w:tab/>
        <w:t xml:space="preserve">A. Section 01600 – Product Requirements: Product storage and handling requirements. </w:t>
      </w:r>
      <w:r w:rsidR="00F30A69">
        <w:tab/>
      </w:r>
      <w:r>
        <w:t xml:space="preserve"> </w:t>
      </w:r>
      <w:r w:rsidR="00F30A69">
        <w:tab/>
        <w:t xml:space="preserve">B. </w:t>
      </w:r>
      <w:r>
        <w:t>Delivery of materials: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 Precast terrazzo materials shall be p</w:t>
      </w:r>
      <w:r w:rsidR="00F16CD2">
        <w:t xml:space="preserve">rotected </w:t>
      </w:r>
      <w:r w:rsidR="00BD2647">
        <w:t xml:space="preserve">and palletized for delivery, and </w:t>
      </w:r>
      <w:proofErr w:type="gramStart"/>
      <w:r w:rsidR="00F32520">
        <w:t xml:space="preserve">the </w:t>
      </w:r>
      <w:r w:rsidR="00F30A69">
        <w:t xml:space="preserve"> </w:t>
      </w:r>
      <w:r w:rsidR="00F30A69">
        <w:tab/>
      </w:r>
      <w:proofErr w:type="gramEnd"/>
      <w:r w:rsidR="00F30A69">
        <w:tab/>
        <w:t xml:space="preserve">  </w:t>
      </w:r>
      <w:r w:rsidR="00F30A69">
        <w:tab/>
        <w:t xml:space="preserve">              </w:t>
      </w:r>
      <w:r w:rsidR="00F32520">
        <w:t>manufacturer</w:t>
      </w:r>
      <w:r w:rsidR="00FD3040">
        <w:t xml:space="preserve"> will</w:t>
      </w:r>
      <w:r w:rsidR="00F32520">
        <w:t xml:space="preserve"> identify </w:t>
      </w:r>
      <w:r w:rsidR="00235BC8">
        <w:t>item, quantity, and date.</w:t>
      </w:r>
    </w:p>
    <w:p w14:paraId="3BFEB68E" w14:textId="2701979A" w:rsidR="004D6EE4" w:rsidRDefault="004D6EE4" w:rsidP="00BA3151">
      <w:r>
        <w:tab/>
      </w:r>
      <w:r w:rsidR="00F30A69">
        <w:t>C</w:t>
      </w:r>
      <w:r>
        <w:t>.</w:t>
      </w:r>
      <w:r w:rsidR="00F32520">
        <w:t xml:space="preserve"> </w:t>
      </w:r>
      <w:r>
        <w:t xml:space="preserve">Storage of materials: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FD3811">
        <w:t xml:space="preserve">   </w:t>
      </w:r>
      <w:r>
        <w:t>1. Precast terrazzo must be stored indoors in</w:t>
      </w:r>
      <w:r w:rsidR="00B52622">
        <w:t xml:space="preserve"> a dry environment</w:t>
      </w:r>
      <w:r w:rsidR="004023D9">
        <w:t xml:space="preserve"> maintaining a minimum </w:t>
      </w:r>
      <w:r w:rsidR="00F32520">
        <w:t xml:space="preserve">                    </w:t>
      </w:r>
      <w:r w:rsidR="00F32520">
        <w:tab/>
      </w:r>
      <w:r w:rsidR="00FD3811">
        <w:t xml:space="preserve">           </w:t>
      </w:r>
      <w:r w:rsidR="004023D9">
        <w:t xml:space="preserve">temperature of 55 degrees Fahrenheit and a maximum temperature of 85 degrees </w:t>
      </w:r>
      <w:r w:rsidR="004023D9">
        <w:tab/>
      </w:r>
      <w:r w:rsidR="004023D9">
        <w:tab/>
        <w:t xml:space="preserve">            Fahrenheit. </w:t>
      </w:r>
      <w:r w:rsidR="004023D9">
        <w:tab/>
      </w:r>
      <w:r w:rsidR="004023D9">
        <w:tab/>
      </w:r>
      <w:r w:rsidR="004023D9">
        <w:tab/>
      </w:r>
      <w:r w:rsidR="004023D9">
        <w:tab/>
      </w:r>
      <w:r w:rsidR="004023D9">
        <w:tab/>
      </w:r>
      <w:r w:rsidR="004023D9">
        <w:tab/>
      </w:r>
      <w:r>
        <w:tab/>
      </w:r>
      <w:r>
        <w:tab/>
      </w:r>
      <w:r>
        <w:tab/>
      </w:r>
      <w:r>
        <w:tab/>
      </w:r>
      <w:r w:rsidR="00F32520">
        <w:tab/>
      </w:r>
      <w:r w:rsidR="00F30A69">
        <w:t>D</w:t>
      </w:r>
      <w:r>
        <w:t xml:space="preserve">. </w:t>
      </w:r>
      <w:r w:rsidR="007561DE">
        <w:t>Handling:</w:t>
      </w:r>
      <w:r w:rsidR="007561DE">
        <w:tab/>
      </w:r>
      <w:r w:rsidR="007561DE">
        <w:tab/>
      </w:r>
      <w:r w:rsidR="007561DE">
        <w:tab/>
      </w:r>
      <w:r w:rsidR="007561DE">
        <w:tab/>
      </w:r>
      <w:r w:rsidR="007561DE">
        <w:tab/>
      </w:r>
      <w:r w:rsidR="007561DE">
        <w:tab/>
      </w:r>
      <w:r w:rsidR="007561DE">
        <w:tab/>
      </w:r>
      <w:r w:rsidR="007561DE">
        <w:tab/>
      </w:r>
      <w:r w:rsidR="007561DE">
        <w:tab/>
      </w:r>
      <w:r w:rsidR="007561DE">
        <w:tab/>
      </w:r>
      <w:r w:rsidR="007561DE">
        <w:tab/>
      </w:r>
      <w:r w:rsidR="007561DE">
        <w:tab/>
        <w:t xml:space="preserve">         1. Report any damage during shipment immediately </w:t>
      </w:r>
      <w:r w:rsidR="00973217">
        <w:t xml:space="preserve">upon delivery </w:t>
      </w:r>
      <w:r w:rsidR="007561DE">
        <w:t xml:space="preserve">with picture proof. </w:t>
      </w:r>
    </w:p>
    <w:p w14:paraId="392A8F2F" w14:textId="30C3CDB9" w:rsidR="000D3231" w:rsidRDefault="000D3231" w:rsidP="00BA3151"/>
    <w:p w14:paraId="62B80F44" w14:textId="33231B5B" w:rsidR="000D3231" w:rsidRDefault="000D3231" w:rsidP="00BA3151">
      <w:r>
        <w:t>1.5 – Guarantee</w:t>
      </w:r>
    </w:p>
    <w:p w14:paraId="4AC036DD" w14:textId="5BFB7AB5" w:rsidR="000D3231" w:rsidRDefault="000D3231" w:rsidP="00BA3151">
      <w:r>
        <w:t xml:space="preserve">               A. One year from date of substantial completion of terrazzo installation. </w:t>
      </w:r>
    </w:p>
    <w:p w14:paraId="599F48D2" w14:textId="4EB97CAD" w:rsidR="000D3231" w:rsidRDefault="000D3231" w:rsidP="00BA3151"/>
    <w:p w14:paraId="3CF0D143" w14:textId="7D98DE10" w:rsidR="000D3231" w:rsidRDefault="000D3231" w:rsidP="00BA3151"/>
    <w:p w14:paraId="6C8C0D23" w14:textId="6DB2DC9F" w:rsidR="000D3231" w:rsidRPr="00682AAF" w:rsidRDefault="000D3231" w:rsidP="00BA3151">
      <w:pPr>
        <w:rPr>
          <w:b/>
        </w:rPr>
      </w:pPr>
      <w:r w:rsidRPr="00682AAF">
        <w:rPr>
          <w:b/>
        </w:rPr>
        <w:t>Part 2 – Products</w:t>
      </w:r>
    </w:p>
    <w:p w14:paraId="4120F415" w14:textId="74D835A2" w:rsidR="000D3231" w:rsidRDefault="000D3231" w:rsidP="00BA3151">
      <w:r>
        <w:t xml:space="preserve">2.1 </w:t>
      </w:r>
      <w:r w:rsidR="00E47415">
        <w:t xml:space="preserve">– Manufacturers  </w:t>
      </w:r>
    </w:p>
    <w:p w14:paraId="09BD84DA" w14:textId="599CBFFF" w:rsidR="005C3FA8" w:rsidRPr="001576AA" w:rsidRDefault="00B80FF1" w:rsidP="00BA3151">
      <w:r>
        <w:t xml:space="preserve">             A. Acceptable manufacturer: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76AA">
        <w:tab/>
        <w:t xml:space="preserve">          1. </w:t>
      </w:r>
      <w:proofErr w:type="spellStart"/>
      <w:r w:rsidRPr="001576AA">
        <w:t>Venosa</w:t>
      </w:r>
      <w:proofErr w:type="spellEnd"/>
      <w:r w:rsidRPr="001576AA">
        <w:t xml:space="preserve"> Precast Terrazzo </w:t>
      </w:r>
      <w:r w:rsidR="005C3FA8" w:rsidRPr="001576AA">
        <w:tab/>
      </w:r>
      <w:r w:rsidR="005C3FA8" w:rsidRPr="001576AA">
        <w:tab/>
      </w:r>
      <w:r w:rsidR="005C3FA8" w:rsidRPr="001576AA">
        <w:tab/>
      </w:r>
      <w:r w:rsidR="005C3FA8" w:rsidRPr="001576AA">
        <w:tab/>
      </w:r>
      <w:r w:rsidR="005C3FA8" w:rsidRPr="001576AA">
        <w:tab/>
      </w:r>
      <w:r w:rsidR="005C3FA8" w:rsidRPr="001576AA">
        <w:tab/>
      </w:r>
      <w:r w:rsidR="005C3FA8" w:rsidRPr="001576AA">
        <w:tab/>
      </w:r>
      <w:r w:rsidR="005C3FA8" w:rsidRPr="001576AA">
        <w:tab/>
      </w:r>
    </w:p>
    <w:p w14:paraId="6D7E8947" w14:textId="0AC5CA97" w:rsidR="005C3FA8" w:rsidRPr="001576AA" w:rsidRDefault="005C3FA8" w:rsidP="00BA3151">
      <w:r w:rsidRPr="001576AA">
        <w:t>2.2 – Products</w:t>
      </w:r>
    </w:p>
    <w:p w14:paraId="09C86F99" w14:textId="77777777" w:rsidR="0045061B" w:rsidRPr="001576AA" w:rsidRDefault="005C3FA8" w:rsidP="001576AA">
      <w:pPr>
        <w:pStyle w:val="BodyTextIndent"/>
        <w:rPr>
          <w:b w:val="0"/>
          <w:color w:val="auto"/>
        </w:rPr>
      </w:pPr>
      <w:r w:rsidRPr="001576AA">
        <w:rPr>
          <w:b w:val="0"/>
          <w:color w:val="auto"/>
        </w:rPr>
        <w:t xml:space="preserve">A. </w:t>
      </w:r>
      <w:r w:rsidR="00E528F9" w:rsidRPr="001576AA">
        <w:rPr>
          <w:b w:val="0"/>
          <w:color w:val="auto"/>
        </w:rPr>
        <w:t xml:space="preserve">Base: Epoxy matrix, precast of the same terrazzo as selected floor, specify height in </w:t>
      </w:r>
      <w:proofErr w:type="gramStart"/>
      <w:r w:rsidR="00E528F9" w:rsidRPr="001576AA">
        <w:rPr>
          <w:b w:val="0"/>
          <w:color w:val="auto"/>
        </w:rPr>
        <w:t>inche</w:t>
      </w:r>
      <w:r w:rsidR="00CF1E85" w:rsidRPr="001576AA">
        <w:rPr>
          <w:b w:val="0"/>
          <w:color w:val="auto"/>
        </w:rPr>
        <w:t>s</w:t>
      </w:r>
      <w:r w:rsidR="0091368D" w:rsidRPr="001576AA">
        <w:rPr>
          <w:b w:val="0"/>
          <w:color w:val="auto"/>
        </w:rPr>
        <w:t>,</w:t>
      </w:r>
      <w:r w:rsidR="00E528F9" w:rsidRPr="001576AA">
        <w:rPr>
          <w:b w:val="0"/>
          <w:color w:val="auto"/>
        </w:rPr>
        <w:t xml:space="preserve"> </w:t>
      </w:r>
      <w:r w:rsidR="00CF1E85" w:rsidRPr="001576AA">
        <w:rPr>
          <w:b w:val="0"/>
          <w:color w:val="auto"/>
        </w:rPr>
        <w:t xml:space="preserve"> </w:t>
      </w:r>
      <w:r w:rsidR="0091368D" w:rsidRPr="001576AA">
        <w:rPr>
          <w:b w:val="0"/>
          <w:color w:val="auto"/>
        </w:rPr>
        <w:t xml:space="preserve"> </w:t>
      </w:r>
      <w:proofErr w:type="gramEnd"/>
      <w:r w:rsidR="0091368D" w:rsidRPr="001576AA">
        <w:rPr>
          <w:b w:val="0"/>
          <w:color w:val="auto"/>
        </w:rPr>
        <w:t xml:space="preserve"> </w:t>
      </w:r>
      <w:r w:rsidR="00E528F9" w:rsidRPr="001576AA">
        <w:rPr>
          <w:b w:val="0"/>
          <w:color w:val="auto"/>
        </w:rPr>
        <w:t>minimum thickness 3/8”, straight or cove type with top profile</w:t>
      </w:r>
      <w:r w:rsidR="0045061B" w:rsidRPr="001576AA">
        <w:rPr>
          <w:b w:val="0"/>
          <w:color w:val="auto"/>
        </w:rPr>
        <w:t>.</w:t>
      </w:r>
      <w:r w:rsidR="00E528F9" w:rsidRPr="001576AA">
        <w:rPr>
          <w:b w:val="0"/>
          <w:color w:val="auto"/>
        </w:rPr>
        <w:tab/>
        <w:t xml:space="preserve">                     </w:t>
      </w:r>
    </w:p>
    <w:p w14:paraId="581F5577" w14:textId="1C7FCD7F" w:rsidR="004B52FB" w:rsidRDefault="00E528F9" w:rsidP="0045061B">
      <w:pPr>
        <w:ind w:left="720"/>
        <w:rPr>
          <w:color w:val="FF0000"/>
        </w:rPr>
      </w:pPr>
      <w:r w:rsidRPr="001576AA">
        <w:t xml:space="preserve">B. Stair treads and risers: </w:t>
      </w:r>
      <w:r w:rsidR="00F16CD2" w:rsidRPr="001576AA">
        <w:t>Epoxy matrix</w:t>
      </w:r>
      <w:r w:rsidRPr="001576AA">
        <w:t xml:space="preserve"> </w:t>
      </w:r>
      <w:r w:rsidR="00F16CD2" w:rsidRPr="001576AA">
        <w:t>with desired number of</w:t>
      </w:r>
      <w:r w:rsidRPr="001576AA">
        <w:t xml:space="preserve"> abrasive strip</w:t>
      </w:r>
      <w:r w:rsidR="00F16CD2" w:rsidRPr="001576AA">
        <w:t xml:space="preserve">s, inlays, or inserts at desired thickness.  </w:t>
      </w:r>
      <w:r w:rsidR="004B52FB" w:rsidRPr="001576AA">
        <w:tab/>
      </w:r>
      <w:r w:rsidR="004B52FB">
        <w:rPr>
          <w:color w:val="FF0000"/>
        </w:rPr>
        <w:tab/>
      </w:r>
    </w:p>
    <w:p w14:paraId="49C7B674" w14:textId="27FE1D05" w:rsidR="004B52FB" w:rsidRDefault="004B52FB" w:rsidP="00BA3151">
      <w:r>
        <w:lastRenderedPageBreak/>
        <w:t xml:space="preserve">                </w:t>
      </w:r>
      <w:r w:rsidRPr="004B52FB">
        <w:t xml:space="preserve">C. </w:t>
      </w:r>
      <w:r w:rsidR="00E528F9" w:rsidRPr="004B52FB">
        <w:t xml:space="preserve"> </w:t>
      </w:r>
      <w:r>
        <w:t>Materials: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1. Epoxy matrix: Two component resin and epoxy hardener with mineral filler and color </w:t>
      </w:r>
      <w:r>
        <w:tab/>
      </w:r>
      <w:r>
        <w:tab/>
        <w:t xml:space="preserve">                 pigment, non-volatile, thermo-setting. Epoxy resin mixed according to manufacturer’</w:t>
      </w:r>
      <w:r w:rsidR="00FF6D17">
        <w:t xml:space="preserve">s                 </w:t>
      </w:r>
      <w:r w:rsidR="00FF6D17">
        <w:tab/>
        <w:t xml:space="preserve">                 recommendation and tested without aggregate added. </w:t>
      </w:r>
      <w:r w:rsidR="000634FB">
        <w:t xml:space="preserve">The product shall meet the                   </w:t>
      </w:r>
      <w:r w:rsidR="000634FB">
        <w:tab/>
        <w:t xml:space="preserve">                 following requirements: </w:t>
      </w:r>
    </w:p>
    <w:p w14:paraId="578BB433" w14:textId="77777777" w:rsidR="00CA1175" w:rsidRDefault="00CA1175" w:rsidP="00CA1175">
      <w:pPr>
        <w:adjustRightInd w:val="0"/>
        <w:spacing w:before="240" w:line="180" w:lineRule="auto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  <w:u w:val="single"/>
        </w:rPr>
        <w:t xml:space="preserve"> PROPERTY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>TEST METHOD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>REQUIREMENT</w:t>
      </w:r>
    </w:p>
    <w:p w14:paraId="258CF254" w14:textId="77777777" w:rsidR="00CA1175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Hardness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ASTM D2240 using Shore D Durometer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60-85</w:t>
      </w:r>
    </w:p>
    <w:p w14:paraId="2B394647" w14:textId="77777777" w:rsidR="00CA1175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</w:p>
    <w:p w14:paraId="4F49C964" w14:textId="77777777" w:rsidR="00CA1175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Tensile strength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ASTM D638 run at .2” min. Specimen made</w:t>
      </w:r>
      <w:r>
        <w:rPr>
          <w:rFonts w:ascii="Arial" w:hAnsi="Arial" w:cs="Arial"/>
          <w:sz w:val="20"/>
          <w:szCs w:val="20"/>
        </w:rPr>
        <w:tab/>
        <w:t>3000 psi min.</w:t>
      </w:r>
    </w:p>
    <w:p w14:paraId="5CBFD2A0" w14:textId="77777777" w:rsidR="00CA1175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Using die listed in ASTM D412</w:t>
      </w:r>
    </w:p>
    <w:p w14:paraId="46002109" w14:textId="77777777" w:rsidR="00CA1175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</w:p>
    <w:p w14:paraId="0E00391A" w14:textId="77777777" w:rsidR="00CA1175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Compressive Strength</w:t>
      </w:r>
      <w:r>
        <w:rPr>
          <w:rFonts w:ascii="Arial" w:hAnsi="Arial" w:cs="Arial"/>
          <w:sz w:val="20"/>
          <w:szCs w:val="20"/>
        </w:rPr>
        <w:tab/>
        <w:t>ASTM D695, Specimen B cylinder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10,000 psi min.</w:t>
      </w:r>
    </w:p>
    <w:p w14:paraId="399B6453" w14:textId="77777777" w:rsidR="00CA1175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</w:p>
    <w:p w14:paraId="1964A1BE" w14:textId="77777777" w:rsidR="00CA1175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Chemical Resistance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ASTM D1308, 7 days at room temperature by</w:t>
      </w:r>
      <w:r>
        <w:rPr>
          <w:rFonts w:ascii="Arial" w:hAnsi="Arial" w:cs="Arial"/>
          <w:sz w:val="20"/>
          <w:szCs w:val="20"/>
        </w:rPr>
        <w:tab/>
      </w:r>
    </w:p>
    <w:p w14:paraId="449DA47B" w14:textId="77777777" w:rsidR="00CA1175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Immersion method has no deleterious effects</w:t>
      </w:r>
    </w:p>
    <w:p w14:paraId="6EBBCDD6" w14:textId="77777777" w:rsidR="00CA1175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</w:p>
    <w:p w14:paraId="35D46BB3" w14:textId="77777777" w:rsidR="00CA1175" w:rsidRPr="001576AA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>The following contaminants used:</w:t>
      </w:r>
    </w:p>
    <w:p w14:paraId="31348DAA" w14:textId="77777777" w:rsidR="00CA1175" w:rsidRPr="001576AA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</w:p>
    <w:p w14:paraId="482B9237" w14:textId="77777777" w:rsidR="00CA1175" w:rsidRPr="001576AA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>Distilled Water</w:t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>1% Soap Solution</w:t>
      </w:r>
    </w:p>
    <w:p w14:paraId="4A95318E" w14:textId="77777777" w:rsidR="00CA1175" w:rsidRPr="001576AA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>Mineral Water</w:t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 xml:space="preserve">    10% Sodium Hydroxide</w:t>
      </w:r>
    </w:p>
    <w:p w14:paraId="589AEBCD" w14:textId="77777777" w:rsidR="00CA1175" w:rsidRPr="001576AA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>Isopropanol</w:t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 xml:space="preserve">     10% Hydrochloric Acid</w:t>
      </w:r>
    </w:p>
    <w:p w14:paraId="4A5501CC" w14:textId="77777777" w:rsidR="00CA1175" w:rsidRPr="001576AA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>Ethanol</w:t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>30% Sulfuric Acid</w:t>
      </w:r>
    </w:p>
    <w:p w14:paraId="3A32BF49" w14:textId="77777777" w:rsidR="00CA1175" w:rsidRPr="001576AA" w:rsidRDefault="00CA1175" w:rsidP="00CA1175">
      <w:pPr>
        <w:adjustRightInd w:val="0"/>
        <w:spacing w:before="240" w:line="180" w:lineRule="auto"/>
        <w:ind w:firstLine="240"/>
        <w:rPr>
          <w:rFonts w:ascii="Arial" w:hAnsi="Arial" w:cs="Arial"/>
          <w:sz w:val="20"/>
          <w:szCs w:val="20"/>
        </w:rPr>
      </w:pP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>.025 Detergent Solution</w:t>
      </w:r>
      <w:r w:rsidRPr="001576AA">
        <w:rPr>
          <w:rFonts w:ascii="Arial" w:hAnsi="Arial" w:cs="Arial"/>
          <w:sz w:val="20"/>
          <w:szCs w:val="20"/>
        </w:rPr>
        <w:tab/>
      </w:r>
      <w:r w:rsidRPr="001576AA">
        <w:rPr>
          <w:rFonts w:ascii="Arial" w:hAnsi="Arial" w:cs="Arial"/>
          <w:sz w:val="20"/>
          <w:szCs w:val="20"/>
        </w:rPr>
        <w:tab/>
        <w:t xml:space="preserve">    5% Acetic Acid</w:t>
      </w:r>
      <w:r w:rsidRPr="001576AA">
        <w:rPr>
          <w:rFonts w:ascii="Arial" w:hAnsi="Arial" w:cs="Arial"/>
          <w:sz w:val="20"/>
          <w:szCs w:val="20"/>
        </w:rPr>
        <w:tab/>
      </w:r>
    </w:p>
    <w:p w14:paraId="35B0A040" w14:textId="33F7D9A6" w:rsidR="008966D7" w:rsidRPr="001576AA" w:rsidRDefault="008966D7" w:rsidP="00BA3151"/>
    <w:p w14:paraId="5ECC4291" w14:textId="06E6064B" w:rsidR="000A5ADC" w:rsidRPr="001576AA" w:rsidRDefault="00AE60A0" w:rsidP="000A5ADC">
      <w:pPr>
        <w:ind w:left="720" w:firstLine="480"/>
      </w:pPr>
      <w:r w:rsidRPr="001576AA">
        <w:t>2. Aggregate: Marble</w:t>
      </w:r>
      <w:r w:rsidR="000A5ADC" w:rsidRPr="001576AA">
        <w:t xml:space="preserve">, glass, mother of pearl, </w:t>
      </w:r>
      <w:r w:rsidRPr="001576AA">
        <w:t>metal chips</w:t>
      </w:r>
      <w:r w:rsidR="000A5ADC" w:rsidRPr="001576AA">
        <w:t>,</w:t>
      </w:r>
      <w:r w:rsidRPr="001576AA">
        <w:t xml:space="preserve"> or </w:t>
      </w:r>
      <w:r w:rsidR="000A5ADC" w:rsidRPr="001576AA">
        <w:t xml:space="preserve">a </w:t>
      </w:r>
      <w:r w:rsidRPr="001576AA">
        <w:t>combination of</w:t>
      </w:r>
      <w:r w:rsidR="000A5ADC" w:rsidRPr="001576AA">
        <w:t xml:space="preserve"> </w:t>
      </w:r>
      <w:r w:rsidRPr="001576AA">
        <w:tab/>
      </w:r>
      <w:r w:rsidRPr="001576AA">
        <w:tab/>
      </w:r>
      <w:r w:rsidRPr="001576AA">
        <w:tab/>
        <w:t xml:space="preserve">indicated in percentages in screed sizes 0, 1, and 2 of standard gradation and uniform </w:t>
      </w:r>
      <w:r w:rsidRPr="001576AA">
        <w:tab/>
      </w:r>
      <w:r w:rsidRPr="001576AA">
        <w:tab/>
        <w:t xml:space="preserve">color. </w:t>
      </w:r>
    </w:p>
    <w:p w14:paraId="0A04DC99" w14:textId="7201B1DA" w:rsidR="000A5ADC" w:rsidRPr="001576AA" w:rsidRDefault="00F16599" w:rsidP="000A5ADC">
      <w:pPr>
        <w:ind w:left="1200"/>
      </w:pPr>
      <w:r w:rsidRPr="001576AA">
        <w:t xml:space="preserve">3. </w:t>
      </w:r>
      <w:r w:rsidR="00532BD5" w:rsidRPr="001576AA">
        <w:t>Sealer: Colorless, non-yellowing, penetrating liquid type t</w:t>
      </w:r>
      <w:bookmarkStart w:id="0" w:name="_GoBack"/>
      <w:bookmarkEnd w:id="0"/>
      <w:r w:rsidR="00532BD5" w:rsidRPr="001576AA">
        <w:t xml:space="preserve">o completely seal matrix </w:t>
      </w:r>
      <w:r w:rsidR="00532BD5" w:rsidRPr="001576AA">
        <w:tab/>
        <w:t>surface; not detrimental to terrazzo components, biodegradable and phosphate</w:t>
      </w:r>
      <w:r w:rsidR="000A5ADC" w:rsidRPr="001576AA">
        <w:t xml:space="preserve"> free. </w:t>
      </w:r>
      <w:r w:rsidR="00532BD5" w:rsidRPr="001576AA">
        <w:tab/>
        <w:t xml:space="preserve">         </w:t>
      </w:r>
    </w:p>
    <w:p w14:paraId="2B2AB568" w14:textId="77777777" w:rsidR="00074957" w:rsidRPr="001576AA" w:rsidRDefault="0045407E" w:rsidP="00BA3151">
      <w:r w:rsidRPr="001576AA">
        <w:t xml:space="preserve">         D. Terrazzo cleaners:</w:t>
      </w:r>
      <w:r w:rsidRPr="001576AA">
        <w:tab/>
      </w:r>
      <w:r w:rsidRPr="001576AA">
        <w:tab/>
      </w:r>
      <w:r w:rsidRPr="001576AA">
        <w:tab/>
      </w:r>
      <w:r w:rsidRPr="001576AA">
        <w:tab/>
      </w:r>
      <w:r w:rsidRPr="001576AA">
        <w:tab/>
      </w:r>
      <w:r w:rsidRPr="001576AA">
        <w:tab/>
      </w:r>
      <w:r w:rsidRPr="001576AA">
        <w:tab/>
      </w:r>
      <w:r w:rsidRPr="001576AA">
        <w:tab/>
      </w:r>
      <w:r w:rsidRPr="001576AA">
        <w:tab/>
      </w:r>
      <w:r w:rsidRPr="001576AA">
        <w:tab/>
      </w:r>
      <w:r w:rsidRPr="001576AA">
        <w:tab/>
        <w:t xml:space="preserve">         1. Ph factor between 7 and 10 where applicable. </w:t>
      </w:r>
      <w:r w:rsidRPr="001576AA">
        <w:tab/>
      </w:r>
      <w:r w:rsidRPr="001576AA">
        <w:tab/>
      </w:r>
      <w:r w:rsidRPr="001576AA">
        <w:tab/>
      </w:r>
      <w:r w:rsidRPr="001576AA">
        <w:tab/>
      </w:r>
      <w:r w:rsidRPr="001576AA">
        <w:tab/>
      </w:r>
      <w:r w:rsidRPr="001576AA">
        <w:tab/>
      </w:r>
      <w:r w:rsidRPr="001576AA">
        <w:tab/>
        <w:t xml:space="preserve">         2. Biodegradable and phosphate free.</w:t>
      </w:r>
    </w:p>
    <w:p w14:paraId="32DE56F9" w14:textId="77777777" w:rsidR="00CB128C" w:rsidRDefault="00CB128C" w:rsidP="00BA3151"/>
    <w:p w14:paraId="73287F3E" w14:textId="17E97CD7" w:rsidR="00CB128C" w:rsidRDefault="00CB128C" w:rsidP="00BA3151">
      <w:r>
        <w:lastRenderedPageBreak/>
        <w:t>2.3 – Manufactured Units</w:t>
      </w:r>
      <w:r w:rsidR="0045407E"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A. Shape and size exactly as indicated on drawings.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B. Reinforce precast with deformed rods or wire mesh or both </w:t>
      </w:r>
      <w:r w:rsidR="00AB28E1">
        <w:t xml:space="preserve">if required. </w:t>
      </w:r>
    </w:p>
    <w:p w14:paraId="52566FB2" w14:textId="77777777" w:rsidR="00CB128C" w:rsidRDefault="00CB128C" w:rsidP="00BA3151"/>
    <w:p w14:paraId="2C41CE10" w14:textId="77777777" w:rsidR="008F25F0" w:rsidRDefault="008F69B5" w:rsidP="00BA3151">
      <w:pPr>
        <w:rPr>
          <w:b/>
        </w:rPr>
      </w:pPr>
      <w:r w:rsidRPr="008F69B5">
        <w:rPr>
          <w:b/>
        </w:rPr>
        <w:t xml:space="preserve">Part 3 – Execution </w:t>
      </w:r>
      <w:r w:rsidR="0045407E" w:rsidRPr="008F69B5">
        <w:rPr>
          <w:b/>
        </w:rPr>
        <w:t xml:space="preserve">  </w:t>
      </w:r>
    </w:p>
    <w:p w14:paraId="75D18370" w14:textId="66E7CD04" w:rsidR="00622AE0" w:rsidRDefault="00622AE0" w:rsidP="00BA3151">
      <w:r w:rsidRPr="00622AE0">
        <w:t xml:space="preserve">3.1 </w:t>
      </w:r>
      <w:r>
        <w:t>–</w:t>
      </w:r>
      <w:r w:rsidRPr="00622AE0">
        <w:t xml:space="preserve"> Inspection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A. Examine areas to receive terrazzo for: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 Defects in existing work that affect proper execution of terrazzo.</w:t>
      </w:r>
      <w:r>
        <w:tab/>
      </w:r>
      <w:r>
        <w:tab/>
      </w:r>
      <w:r>
        <w:tab/>
      </w:r>
      <w:r>
        <w:tab/>
      </w:r>
      <w:r>
        <w:tab/>
        <w:t xml:space="preserve">         2. Deviations beyond allowable tolerances for the substrate. </w:t>
      </w:r>
      <w:r>
        <w:tab/>
      </w:r>
      <w:r>
        <w:tab/>
      </w:r>
      <w:r>
        <w:tab/>
      </w:r>
      <w:r>
        <w:tab/>
        <w:t xml:space="preserve">         </w:t>
      </w:r>
      <w:r>
        <w:tab/>
      </w:r>
    </w:p>
    <w:p w14:paraId="49913F4D" w14:textId="56AE361F" w:rsidR="00F214E9" w:rsidRDefault="00622AE0" w:rsidP="00BA3151">
      <w:r>
        <w:t xml:space="preserve">3.2 – Installation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A. Setting: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1. </w:t>
      </w:r>
      <w:r w:rsidR="005C7627">
        <w:t xml:space="preserve">Set accurately as shown on drawings. Contact the material manufacturer for any </w:t>
      </w:r>
      <w:r w:rsidR="005C7627">
        <w:tab/>
        <w:t xml:space="preserve"> </w:t>
      </w:r>
      <w:r w:rsidR="005C7627">
        <w:tab/>
        <w:t xml:space="preserve">               questions concerning proper bonding of materials. Setting methods are:</w:t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  <w:t>a. Mud set</w:t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  <w:t>b. Thin set</w:t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  <w:t xml:space="preserve">                </w:t>
      </w:r>
      <w:r w:rsidR="005C7627">
        <w:tab/>
      </w:r>
      <w:r w:rsidR="005C7627">
        <w:tab/>
        <w:t>c. Weld</w:t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  <w:r w:rsidR="005C7627">
        <w:tab/>
        <w:t xml:space="preserve">              </w:t>
      </w:r>
      <w:r w:rsidR="005C7627">
        <w:tab/>
        <w:t xml:space="preserve">               d. Bolt </w:t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  <w:t xml:space="preserve">                </w:t>
      </w:r>
      <w:r w:rsidR="0077142F">
        <w:tab/>
        <w:t xml:space="preserve">         2.  Alignment of precast should be straight and true to all dimensions. It may not vary more     </w:t>
      </w:r>
      <w:r w:rsidR="0077142F">
        <w:tab/>
      </w:r>
      <w:r w:rsidR="0077142F">
        <w:tab/>
        <w:t xml:space="preserve">than 1/16” in length, height, or width. </w:t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  <w:t xml:space="preserve">            </w:t>
      </w:r>
      <w:r w:rsidR="0077142F">
        <w:tab/>
        <w:t xml:space="preserve">     </w:t>
      </w:r>
      <w:r w:rsidR="0077142F">
        <w:tab/>
        <w:t xml:space="preserve">         3.  Install anchors as shown on details. </w:t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000D2">
        <w:t xml:space="preserve"> </w:t>
      </w:r>
    </w:p>
    <w:p w14:paraId="1D193AE5" w14:textId="07BB5457" w:rsidR="00622AE0" w:rsidRPr="00622AE0" w:rsidRDefault="00F214E9" w:rsidP="00BA3151">
      <w:r>
        <w:t xml:space="preserve">3.3 – Protection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A. </w:t>
      </w:r>
      <w:r w:rsidR="00EA5AD2">
        <w:t>Section 01700 – Execution Requirements: Protecting installed construction</w:t>
      </w:r>
      <w:r w:rsidR="00EA5AD2">
        <w:tab/>
      </w:r>
      <w:r w:rsidR="00EA5AD2">
        <w:tab/>
      </w:r>
      <w:r w:rsidR="00EA5AD2">
        <w:tab/>
      </w:r>
      <w:r w:rsidR="00EA5AD2">
        <w:tab/>
        <w:t xml:space="preserve">B. The General Contractor shall protect the finished work from the time that the terrazzo </w:t>
      </w:r>
      <w:r w:rsidR="00EA5AD2">
        <w:tab/>
      </w:r>
      <w:r w:rsidR="00EA5AD2">
        <w:tab/>
        <w:t xml:space="preserve">     contractor finishes the work. Do not permit anything other than pedestrian traffic over</w:t>
      </w:r>
      <w:r w:rsidR="00EA5AD2">
        <w:tab/>
      </w:r>
      <w:r w:rsidR="00EA5AD2">
        <w:tab/>
        <w:t xml:space="preserve">     finished terrazzo surfaces. </w:t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</w:r>
      <w:r w:rsidR="0077142F">
        <w:tab/>
        <w:t xml:space="preserve"> </w:t>
      </w:r>
      <w:r w:rsidR="0077142F">
        <w:tab/>
      </w:r>
      <w:r w:rsidR="005C7627">
        <w:tab/>
      </w:r>
      <w:r w:rsidR="005C7627">
        <w:tab/>
      </w:r>
      <w:r w:rsidR="005C7627">
        <w:tab/>
      </w:r>
      <w:r w:rsidR="005C7627">
        <w:tab/>
      </w:r>
    </w:p>
    <w:sectPr w:rsidR="00622AE0" w:rsidRPr="00622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64AF"/>
    <w:multiLevelType w:val="hybridMultilevel"/>
    <w:tmpl w:val="042AFCE4"/>
    <w:lvl w:ilvl="0" w:tplc="E7E028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01D1F"/>
    <w:multiLevelType w:val="hybridMultilevel"/>
    <w:tmpl w:val="CD1C4542"/>
    <w:lvl w:ilvl="0" w:tplc="265AC1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93AC4"/>
    <w:multiLevelType w:val="hybridMultilevel"/>
    <w:tmpl w:val="2A987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3387A"/>
    <w:multiLevelType w:val="hybridMultilevel"/>
    <w:tmpl w:val="343C3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D5D17"/>
    <w:multiLevelType w:val="multilevel"/>
    <w:tmpl w:val="1AF229B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2FC41E96"/>
    <w:multiLevelType w:val="hybridMultilevel"/>
    <w:tmpl w:val="E32EE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A0068"/>
    <w:multiLevelType w:val="hybridMultilevel"/>
    <w:tmpl w:val="091CD590"/>
    <w:lvl w:ilvl="0" w:tplc="604CA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FC692E"/>
    <w:multiLevelType w:val="multilevel"/>
    <w:tmpl w:val="BE4E56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94949"/>
    <w:multiLevelType w:val="multilevel"/>
    <w:tmpl w:val="79565C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0C5A99"/>
    <w:multiLevelType w:val="multilevel"/>
    <w:tmpl w:val="C6E83A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6CFA7E3E"/>
    <w:multiLevelType w:val="hybridMultilevel"/>
    <w:tmpl w:val="C2C6D0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4D"/>
    <w:rsid w:val="00054773"/>
    <w:rsid w:val="000634FB"/>
    <w:rsid w:val="00074957"/>
    <w:rsid w:val="000A5ADC"/>
    <w:rsid w:val="000D3231"/>
    <w:rsid w:val="0014291D"/>
    <w:rsid w:val="001576AA"/>
    <w:rsid w:val="001C269B"/>
    <w:rsid w:val="00235BC8"/>
    <w:rsid w:val="003015C8"/>
    <w:rsid w:val="00343121"/>
    <w:rsid w:val="003C6031"/>
    <w:rsid w:val="004023D9"/>
    <w:rsid w:val="0045061B"/>
    <w:rsid w:val="0045407E"/>
    <w:rsid w:val="004B52FB"/>
    <w:rsid w:val="004D6EE4"/>
    <w:rsid w:val="00523028"/>
    <w:rsid w:val="00532BD5"/>
    <w:rsid w:val="005C3FA8"/>
    <w:rsid w:val="005C7627"/>
    <w:rsid w:val="005C79D1"/>
    <w:rsid w:val="006018E3"/>
    <w:rsid w:val="00622AE0"/>
    <w:rsid w:val="00631CF8"/>
    <w:rsid w:val="00682AAF"/>
    <w:rsid w:val="006A5C37"/>
    <w:rsid w:val="007000D2"/>
    <w:rsid w:val="007468FA"/>
    <w:rsid w:val="007561DE"/>
    <w:rsid w:val="0076695D"/>
    <w:rsid w:val="0077142F"/>
    <w:rsid w:val="0077669F"/>
    <w:rsid w:val="007907CC"/>
    <w:rsid w:val="0079298D"/>
    <w:rsid w:val="00893820"/>
    <w:rsid w:val="008966D7"/>
    <w:rsid w:val="008E79C1"/>
    <w:rsid w:val="008F25F0"/>
    <w:rsid w:val="008F69B5"/>
    <w:rsid w:val="0091368D"/>
    <w:rsid w:val="00973217"/>
    <w:rsid w:val="009E422B"/>
    <w:rsid w:val="00A01471"/>
    <w:rsid w:val="00A31C92"/>
    <w:rsid w:val="00A47BBA"/>
    <w:rsid w:val="00AB1A4D"/>
    <w:rsid w:val="00AB28E1"/>
    <w:rsid w:val="00AE60A0"/>
    <w:rsid w:val="00AE6F96"/>
    <w:rsid w:val="00AF3709"/>
    <w:rsid w:val="00AF4356"/>
    <w:rsid w:val="00B52622"/>
    <w:rsid w:val="00B80FF1"/>
    <w:rsid w:val="00B83CAD"/>
    <w:rsid w:val="00BA3151"/>
    <w:rsid w:val="00BB5E2E"/>
    <w:rsid w:val="00BD02A0"/>
    <w:rsid w:val="00BD2647"/>
    <w:rsid w:val="00C1123C"/>
    <w:rsid w:val="00C43B83"/>
    <w:rsid w:val="00CA1175"/>
    <w:rsid w:val="00CB128C"/>
    <w:rsid w:val="00CF1E85"/>
    <w:rsid w:val="00DA3D62"/>
    <w:rsid w:val="00E47415"/>
    <w:rsid w:val="00E528F9"/>
    <w:rsid w:val="00EA5AD2"/>
    <w:rsid w:val="00F16599"/>
    <w:rsid w:val="00F16CD2"/>
    <w:rsid w:val="00F214E9"/>
    <w:rsid w:val="00F30A69"/>
    <w:rsid w:val="00F32520"/>
    <w:rsid w:val="00FD3040"/>
    <w:rsid w:val="00FD3811"/>
    <w:rsid w:val="00FE0281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2EF"/>
  <w15:chartTrackingRefBased/>
  <w15:docId w15:val="{6464A264-4A17-4729-86BD-F3B7E759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2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3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E8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1576AA"/>
    <w:pPr>
      <w:ind w:left="720"/>
    </w:pPr>
    <w:rPr>
      <w:b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576AA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9320D-1079-47A3-ACE2-ABF9660E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Villier</dc:creator>
  <cp:keywords/>
  <dc:description/>
  <cp:lastModifiedBy>Victoria Villier</cp:lastModifiedBy>
  <cp:revision>30</cp:revision>
  <cp:lastPrinted>2018-08-30T18:02:00Z</cp:lastPrinted>
  <dcterms:created xsi:type="dcterms:W3CDTF">2018-08-21T15:11:00Z</dcterms:created>
  <dcterms:modified xsi:type="dcterms:W3CDTF">2018-08-30T18:33:00Z</dcterms:modified>
</cp:coreProperties>
</file>